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7" w:rsidRPr="00D570C7" w:rsidRDefault="00D570C7" w:rsidP="00D57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МІНІСТЕРСТВО ОСВІТИ І НАУКИ, МОЛОДІ ТА СПОРТУ УКРАЇНИ</w:t>
      </w:r>
    </w:p>
    <w:p w:rsidR="00D570C7" w:rsidRPr="00D570C7" w:rsidRDefault="00D570C7" w:rsidP="00D57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Н А К А З</w:t>
      </w:r>
    </w:p>
    <w:p w:rsidR="00D570C7" w:rsidRPr="00D570C7" w:rsidRDefault="00D570C7" w:rsidP="00D57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м. Київ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Від 26 квітня 2011 року № 398</w:t>
      </w:r>
    </w:p>
    <w:p w:rsidR="00D570C7" w:rsidRPr="00D570C7" w:rsidRDefault="00D570C7" w:rsidP="00D570C7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570C7" w:rsidRPr="00D570C7" w:rsidRDefault="00D570C7" w:rsidP="00D5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Про затвердження Примірного положення</w:t>
      </w:r>
    </w:p>
    <w:p w:rsidR="00D570C7" w:rsidRPr="00D570C7" w:rsidRDefault="00D570C7" w:rsidP="00D5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про батьківські комітети (раду)</w:t>
      </w:r>
    </w:p>
    <w:p w:rsidR="00D570C7" w:rsidRPr="00D570C7" w:rsidRDefault="00D570C7" w:rsidP="00D57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дошкільного навчального закладу</w:t>
      </w:r>
    </w:p>
    <w:p w:rsidR="00D570C7" w:rsidRPr="00D570C7" w:rsidRDefault="00D570C7" w:rsidP="00D570C7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На виконання статті 36 Закону України "Про дошкільну освіту", з метою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надання організаційної допомоги керівникам дошкільних навчальних закладів,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місцевим органам управління освітою та впровадження державно-громадського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управління освітою</w:t>
      </w: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570C7">
        <w:rPr>
          <w:rFonts w:ascii="Times New Roman" w:hAnsi="Times New Roman" w:cs="Times New Roman"/>
          <w:sz w:val="24"/>
          <w:szCs w:val="24"/>
        </w:rPr>
        <w:t>АКАЗУЮ: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1. Затвердити Примірне положення про батьківські комітети (раду)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дошкільного навчального закладу, що додається.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2. Міністерству освіти і науки Автономної Республіки Крим, управлінням</w:t>
      </w:r>
      <w:r w:rsidRPr="00D570C7">
        <w:rPr>
          <w:rFonts w:ascii="Times New Roman" w:hAnsi="Times New Roman" w:cs="Times New Roman"/>
          <w:sz w:val="24"/>
          <w:szCs w:val="24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освіти і науки обласних, Київської та Севастопольської міських державних</w:t>
      </w:r>
      <w:r w:rsidRPr="00D570C7">
        <w:rPr>
          <w:rFonts w:ascii="Times New Roman" w:hAnsi="Times New Roman" w:cs="Times New Roman"/>
          <w:sz w:val="24"/>
          <w:szCs w:val="24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адміністрацій довести до відома місцевих органів управління освітою,</w:t>
      </w:r>
      <w:r w:rsidRPr="00D570C7">
        <w:rPr>
          <w:rFonts w:ascii="Times New Roman" w:hAnsi="Times New Roman" w:cs="Times New Roman"/>
          <w:sz w:val="24"/>
          <w:szCs w:val="24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керівників дошкільних навчальних закладів Примірне положення про</w:t>
      </w:r>
      <w:r w:rsidRPr="00D570C7">
        <w:rPr>
          <w:rFonts w:ascii="Times New Roman" w:hAnsi="Times New Roman" w:cs="Times New Roman"/>
          <w:sz w:val="24"/>
          <w:szCs w:val="24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батьківські комітети (раду)дошкільного навчального закладу та керуватися</w:t>
      </w:r>
      <w:r w:rsidRPr="00D570C7">
        <w:rPr>
          <w:rFonts w:ascii="Times New Roman" w:hAnsi="Times New Roman" w:cs="Times New Roman"/>
          <w:sz w:val="24"/>
          <w:szCs w:val="24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ним.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3. Опублікувати цей наказ в "Інформаційному збірнику Міністерства освіти і</w:t>
      </w:r>
      <w:r w:rsidRPr="00D570C7">
        <w:rPr>
          <w:rFonts w:ascii="Times New Roman" w:hAnsi="Times New Roman" w:cs="Times New Roman"/>
          <w:sz w:val="24"/>
          <w:szCs w:val="24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 xml:space="preserve">науки України", розмістити на офіційному </w:t>
      </w:r>
      <w:proofErr w:type="spellStart"/>
      <w:r w:rsidRPr="00D570C7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D570C7">
        <w:rPr>
          <w:rFonts w:ascii="Times New Roman" w:hAnsi="Times New Roman" w:cs="Times New Roman"/>
          <w:sz w:val="24"/>
          <w:szCs w:val="24"/>
        </w:rPr>
        <w:t xml:space="preserve"> Міністерства та Інтернет –</w:t>
      </w:r>
      <w:r w:rsidRPr="00D570C7">
        <w:rPr>
          <w:rFonts w:ascii="Times New Roman" w:hAnsi="Times New Roman" w:cs="Times New Roman"/>
          <w:sz w:val="24"/>
          <w:szCs w:val="24"/>
        </w:rPr>
        <w:t xml:space="preserve"> </w:t>
      </w:r>
      <w:r w:rsidRPr="00D570C7">
        <w:rPr>
          <w:rFonts w:ascii="Times New Roman" w:hAnsi="Times New Roman" w:cs="Times New Roman"/>
          <w:sz w:val="24"/>
          <w:szCs w:val="24"/>
        </w:rPr>
        <w:t>порталі « Єдине освітнє інформаційне вікно України ».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>4. Контроль за виконанням наказу покласти на заступника Міністра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</w:rPr>
      </w:pPr>
      <w:r w:rsidRPr="00D570C7">
        <w:rPr>
          <w:rFonts w:ascii="Times New Roman" w:hAnsi="Times New Roman" w:cs="Times New Roman"/>
          <w:sz w:val="24"/>
          <w:szCs w:val="24"/>
        </w:rPr>
        <w:t xml:space="preserve">Б.М. </w:t>
      </w:r>
      <w:proofErr w:type="spellStart"/>
      <w:r w:rsidRPr="00D570C7">
        <w:rPr>
          <w:rFonts w:ascii="Times New Roman" w:hAnsi="Times New Roman" w:cs="Times New Roman"/>
          <w:sz w:val="24"/>
          <w:szCs w:val="24"/>
        </w:rPr>
        <w:t>Жебровського</w:t>
      </w:r>
      <w:proofErr w:type="spellEnd"/>
      <w:r w:rsidRPr="00D570C7">
        <w:rPr>
          <w:rFonts w:ascii="Times New Roman" w:hAnsi="Times New Roman" w:cs="Times New Roman"/>
          <w:sz w:val="24"/>
          <w:szCs w:val="24"/>
        </w:rPr>
        <w:t>.</w:t>
      </w: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30DD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</w:rPr>
        <w:t xml:space="preserve">Міністр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D570C7">
        <w:rPr>
          <w:rFonts w:ascii="Times New Roman" w:hAnsi="Times New Roman" w:cs="Times New Roman"/>
          <w:sz w:val="24"/>
          <w:szCs w:val="24"/>
        </w:rPr>
        <w:t>Д.В. Табачник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Pr="00D570C7" w:rsidRDefault="00D570C7" w:rsidP="00D570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Затверджено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570C7" w:rsidRPr="00D570C7" w:rsidRDefault="00D570C7" w:rsidP="00D570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Наказ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науки,</w:t>
      </w:r>
    </w:p>
    <w:p w:rsidR="00D570C7" w:rsidRPr="00D570C7" w:rsidRDefault="00D570C7" w:rsidP="00D570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молод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спорту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</w:p>
    <w:p w:rsidR="00D570C7" w:rsidRPr="00D570C7" w:rsidRDefault="00D570C7" w:rsidP="00D570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26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2011року № 398</w:t>
      </w:r>
    </w:p>
    <w:p w:rsidR="00D570C7" w:rsidRPr="00D570C7" w:rsidRDefault="00D570C7" w:rsidP="00D570C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Примірне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батьківські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(раду)</w:t>
      </w:r>
    </w:p>
    <w:p w:rsidR="00D570C7" w:rsidRPr="00D570C7" w:rsidRDefault="00D570C7" w:rsidP="00D570C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</w:t>
      </w: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Примірне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батьківські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(раду)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дошкільних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визначає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 державно-</w:t>
      </w:r>
      <w:proofErr w:type="gram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громадській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дошкільним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навчальним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закладом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proofErr w:type="gram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>заклад).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добровільними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створеними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основ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єдності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інтересів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прав та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обов’язків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життєдіяльності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закладі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1.3. У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своїй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керуються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Конституцією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 Законами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“Про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”, “Про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”, “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об’єднання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”,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Конвенцією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ООН “Про права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Положенням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дошкільний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заклад, статутом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положенням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нормативно-правовими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актами в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таміжнародним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прав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заснування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членів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приймаються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зборах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ідповідних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>1.5.Легалізація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офіційне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визнання</w:t>
      </w:r>
      <w:proofErr w:type="spellEnd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омітетів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обов’язковою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шляхом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видання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наказу по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дошкільному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навчальному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письмового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керівництва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протоколу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батьківських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заснування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1.6.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бути проведено шляхом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реорганізації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ліквідації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саморозпуску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примусового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розпуску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2. Мета,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2.1. Метою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законних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інтересів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в органах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закладу,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органах,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постійного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систематичного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взаємозв’язку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педагогічного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колективу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закладу, 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батькам та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педагогічному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колективу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Основним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завданням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сприяння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створенню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збереження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зміцнення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основ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іальної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адаптації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життєвої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компетентності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природодоцільного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ітогляду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пози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тивного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емоційно-ціннісного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ставлення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довкілля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утвердження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емоційно-ціннісного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ставлення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практичної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духовної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потреби в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творчих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здібностей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всебічного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зміцнення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зв’язків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іж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родинами,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навчальним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закладом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громадсь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кістю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єдності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залучення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батьківської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громадськості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дозвілля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оздоровлення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поширення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психолого-педагог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правових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серед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ідвищення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обмін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позитивним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досвідом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родинного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матеріально-технічної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бази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та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благоустрою;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сприяння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іально-правовому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навчально-виховного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Основними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принципами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комітетів</w:t>
      </w:r>
      <w:proofErr w:type="spellEnd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є:</w:t>
      </w:r>
      <w:proofErr w:type="gram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законність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гласність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колегіальність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толерантність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виборність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організаційна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самостійність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в межах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положенням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ідзвітність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зборами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3. Порядок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батьківських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(ради)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формується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замінюють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однієї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декількох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), голова, заступник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обираються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зборах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формують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початку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року.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Кількісний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склад та строк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визначаються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зборами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формують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формується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голів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представників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рекомендацією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Кількісний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склад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закладу, строк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визначаються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зборами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радою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закладу. При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кожної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в склад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входить не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одного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складу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обирається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голова,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заступник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3.5. 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коли член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достроково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складає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повноваження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вибори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нового члена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відбуваються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батьківських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зборах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3.6.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формують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освітній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округ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знаходяться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складі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навчально-виховного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об’єднання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створювати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округу.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батьківських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(ради)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формують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проводяться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ішенням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не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ідше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двох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разів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скликати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відвідують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Правомочний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склад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становить не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як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третини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членів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приймаються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простою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більшістю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голосі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узгоджуються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директором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завідувачем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4.3.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неможливості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відвідують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потребують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зборами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виноситься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стосуються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4.4.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доводиться до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відома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керівництва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закладу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освітою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 10-денний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строк (шляхом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протоколу).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4.5.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планують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свою роботу на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ідставі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плану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завідувача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вихователі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громадськості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. План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ільну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форму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головою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Плани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комісій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створених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складовими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плану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4.6. При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недосягненні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згоди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директором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завідувачем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більшістю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члені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вирішуються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районними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районними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істах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органами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освітою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іж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вихователями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комітетом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керівництвом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4.7.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звітують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свою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роботу перед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зборами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відвідують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 один раз на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- в день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виборів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нового складу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вимогу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більшості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проводитися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позачергові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звіти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4.8.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веде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протоколи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зберігаються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справах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передаються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 актом новому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складу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Строк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протоколів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– 3 роки.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4.9.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Керівництво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працівники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не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несуть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 стан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оформлення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протоколі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5. Права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обов’язки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право: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участь в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обстеженні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житлово-побутових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пере-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бувають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несприятливих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іально-економічних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встановлювати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зв’язки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місцевими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органами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внутрішніх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справ,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громадськими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організаціями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ідприємствами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навчальними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науковими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установами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матеріально-технічної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ідвозу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 благоустрою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санітарно-гігієнічних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закладі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сприяти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залученню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додаткових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закладу: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кошти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замінюють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добровільні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пожертвування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цільові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внески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фізич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них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кошті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заборонених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вносити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розгляд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керівництва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іклувальної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рад) закладу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типу закладу,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статусу,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вдосконалення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умов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життєдіяльності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організаційно-господарських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розглянуті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керівництвом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в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ісячний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доведен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відома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звертатися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до директора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завідувача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педагогів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іклувальної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закладу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роз’яснення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стану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перспектив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турбують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заслуховувати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зві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ітетів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допомогу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поліпшення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lastRenderedPageBreak/>
        <w:t>скликати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позачергові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створювати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благодійні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фонди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чинного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 у т.ч.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контролювати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розподіл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грошей,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вирішенні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статутом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цих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фонді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директору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завідувачу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закладу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виділення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благодійного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матер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іальної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вихованцям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стиму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лювання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педагогічних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працівникі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сприяти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покращенню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вихованці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сприяти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дотриманню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сані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тарно-г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ігієнічних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матеріально-технічних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умов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прийнятті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ішень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стосовно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оздоровлення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вихованців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>закладу;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сприяти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інноваційної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експериментальної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дошкільного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>закладу.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створювати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постійні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тимчасові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напрямів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Чисельність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комісій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змі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визначаються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комітетами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затверджуються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головами.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зобов’язані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плани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затверджені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головою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вести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протоколи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зберігаються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в справах закладу та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передаються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 актом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новообраному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свою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проханням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завідуючого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закладу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освітою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потреби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організовувати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чергування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культурно-масових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закладі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збереження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вихованців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звітувати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загальними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зборами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конференціями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5.4. Голова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членом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засіданнях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ради закладу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lastRenderedPageBreak/>
        <w:t>віднесених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компетенції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правом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дорадчого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голосу.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>5.5. Голова (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представник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бути членом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атестаційної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атестації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педагогічних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працівникі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закладу.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6.Прикінцеві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6.1.Комітети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статутом закладу.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6.2.Заклад 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Примірного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розробити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власне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батьківський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комітет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(раду)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специфіки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своєї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D570C7">
        <w:rPr>
          <w:rFonts w:ascii="Times New Roman" w:hAnsi="Times New Roman" w:cs="Times New Roman"/>
          <w:sz w:val="24"/>
          <w:szCs w:val="24"/>
          <w:lang w:val="ru-RU"/>
        </w:rPr>
        <w:t>іяльності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статутних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13 Закону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gram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Про</w:t>
      </w:r>
      <w:proofErr w:type="gramEnd"/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об’єднання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>. ”</w:t>
      </w: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70C7">
        <w:rPr>
          <w:rFonts w:ascii="Times New Roman" w:hAnsi="Times New Roman" w:cs="Times New Roman"/>
          <w:sz w:val="24"/>
          <w:szCs w:val="24"/>
          <w:lang w:val="ru-RU"/>
        </w:rPr>
        <w:t>Директор департаменту</w:t>
      </w: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дошкільної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D570C7">
        <w:rPr>
          <w:rFonts w:ascii="Times New Roman" w:hAnsi="Times New Roman" w:cs="Times New Roman"/>
          <w:sz w:val="24"/>
          <w:szCs w:val="24"/>
          <w:lang w:val="ru-RU"/>
        </w:rPr>
        <w:t xml:space="preserve">О.В. </w:t>
      </w:r>
      <w:proofErr w:type="spellStart"/>
      <w:r w:rsidRPr="00D570C7">
        <w:rPr>
          <w:rFonts w:ascii="Times New Roman" w:hAnsi="Times New Roman" w:cs="Times New Roman"/>
          <w:sz w:val="24"/>
          <w:szCs w:val="24"/>
          <w:lang w:val="ru-RU"/>
        </w:rPr>
        <w:t>Єресько</w:t>
      </w:r>
      <w:proofErr w:type="spellEnd"/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70C7" w:rsidRPr="00D570C7" w:rsidRDefault="00D570C7" w:rsidP="00D570C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570C7" w:rsidRPr="00D570C7" w:rsidSect="0061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C7"/>
    <w:rsid w:val="002047EF"/>
    <w:rsid w:val="00465573"/>
    <w:rsid w:val="006130DD"/>
    <w:rsid w:val="008F4BA3"/>
    <w:rsid w:val="009F264B"/>
    <w:rsid w:val="00D5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1732</Words>
  <Characters>9878</Characters>
  <Application>Microsoft Office Word</Application>
  <DocSecurity>0</DocSecurity>
  <Lines>82</Lines>
  <Paragraphs>23</Paragraphs>
  <ScaleCrop>false</ScaleCrop>
  <Company>Krokoz™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2015-11-26T14:51:00Z</dcterms:created>
  <dcterms:modified xsi:type="dcterms:W3CDTF">2015-11-26T14:56:00Z</dcterms:modified>
</cp:coreProperties>
</file>